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5"/>
      </w:tblGrid>
      <w:tr w:rsidR="009A1401" w:rsidRPr="009A1401" w14:paraId="28CFDD06" w14:textId="77777777" w:rsidTr="00525D34">
        <w:trPr>
          <w:tblCellSpacing w:w="0" w:type="dxa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34446" w14:textId="77777777" w:rsidR="009A1401" w:rsidRPr="00525D34" w:rsidRDefault="009A1401" w:rsidP="009A140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t>Mide aproximadamente unos 120 cm. de largo, 70 cm y de altura hasta la cruz y 25 a 35 kg. de peso.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  <w:t>La capa no es de un color uniforme, varía dependiendo de las estaciones del año; en invierno es de un color castaño pardo con zonas más o menos oscuras o negras. En verano el pelo es de un color rojizo. El cuerpo es robusto, sus patas son largas, más largas las posteriores que las anteriores.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  <w:t>Las pezuñas son fuertes, con la suela elástica y el borde duro y delgado lo que hace que pueda desplazarse con facilidad sobre rocas y suelos difíciles y escarpados. Su constitución y tamaño son parecidos al de una cabra.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  <w:t>Tanto el macho como la hembra tienen cuernos verticales. Los del macho son más robustos. Tiene la cola corta.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  <w:t>Las bandas negras de la cabeza se mantienen durante todo el año. El pelo del dorso del macho es particularmente largo.</w:t>
            </w:r>
          </w:p>
          <w:p w14:paraId="024EEC67" w14:textId="77777777" w:rsidR="009A1401" w:rsidRPr="00525D34" w:rsidRDefault="009A1401" w:rsidP="009A140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t> </w:t>
            </w:r>
          </w:p>
        </w:tc>
      </w:tr>
      <w:tr w:rsidR="009A1401" w:rsidRPr="009A1401" w14:paraId="59945F69" w14:textId="77777777" w:rsidTr="00525D34">
        <w:trPr>
          <w:tblCellSpacing w:w="0" w:type="dxa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EEC19" w14:textId="77777777" w:rsidR="009A1401" w:rsidRPr="00525D34" w:rsidRDefault="009A1401" w:rsidP="009A140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525D34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es-ES"/>
              </w:rPr>
              <w:t>ALIMENTACIÓN: 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t>Se alimenta de hierbas, plantas herbáceas, brotes, hojas y acículas de coníferas, líquenes y musgos.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  <w:t>Principalmente de actividad diurna, pasta durante las primeras horas del día y después del mediodía. Se muestra muy ágil caminando entre las rocas.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</w:r>
            <w:r w:rsidRPr="00525D34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es-ES"/>
              </w:rPr>
              <w:t>BIÓLOGIA Y CONSTUMBRES: 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t>La temporada reproductora es en octubre y noviembre los machos luchan entre sí por hacerse con un mayor número de hembras.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  <w:t>La hembra pare una cría, rara vez dos, siendo capaces de ver y andar, el periodo de gestación es de 6 meses. Los nacimientos tienen lugar entre abril y mayo.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  <w:t>La madre permanece a su lado hasta los dos primeros años de vida.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  <w:t>Normalmente las hembras y las crías viven juntas, formando grupos numerosos de varias familias durante el verano, que se dispersan en otoño. Los machos se unen a esas manadas sólo durante el celo. Sus enemigos más destacados son el lobo </w:t>
            </w:r>
            <w:proofErr w:type="gramStart"/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t>( dado</w:t>
            </w:r>
            <w:proofErr w:type="gramEnd"/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t> el caso ) y el hombre.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  <w:t>Las poblaciones de rebeco pueden verse afectadas por diversas enfermedades y epidemias, como la sarna y la conjuntivitis.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lastRenderedPageBreak/>
              <w:t>defienden un territorio que marcan con una secreción procedente de las glándulas situadas detrás de los cuernos.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</w:r>
            <w:r w:rsidRPr="00525D34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es-ES"/>
              </w:rPr>
              <w:t>HÁBITAT: 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t>Habita en media y alta montaña, en extensiones de bosque. En verano asciende hacia los prados alpinos, a laderas de umbría, en invierno baja hasta las zonas más soleadas del límite del bosque.</w:t>
            </w:r>
            <w:r w:rsidRPr="00525D34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es-ES"/>
              </w:rPr>
              <w:br/>
            </w:r>
            <w:r w:rsidRPr="00525D34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es-ES"/>
              </w:rPr>
              <w:br/>
              <w:t>DISTRIBUCIÓN Y POBLACIONES: 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t>Está presente en la Cordillera Cantábrica y en los Pirineos en lo que a España se refiere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br/>
            </w:r>
            <w:r w:rsidRPr="00525D34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es-ES"/>
              </w:rPr>
              <w:t>SU CAZA : </w:t>
            </w:r>
            <w:r w:rsidRPr="00525D34">
              <w:rPr>
                <w:rFonts w:ascii="Verdana" w:eastAsia="Times New Roman" w:hAnsi="Verdana" w:cs="Times New Roman"/>
                <w:color w:val="000080"/>
                <w:sz w:val="28"/>
                <w:szCs w:val="28"/>
                <w:lang w:eastAsia="es-ES"/>
              </w:rPr>
              <w:t>No es una especie amenazada aunque se lleva a cabo su protección por parte de la administración en parques nacionales y reservas naturales y su caza suele ser selectiva en compañía de un guarda o forestal, que indica el animal a batir en la mayoría de casos en animales enfermos o de trofeo sobre todo en los machos adultos.</w:t>
            </w:r>
          </w:p>
        </w:tc>
      </w:tr>
    </w:tbl>
    <w:p w14:paraId="2C1D214D" w14:textId="77777777" w:rsidR="009A1401" w:rsidRPr="009A1401" w:rsidRDefault="009A1401" w:rsidP="00525D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A1401">
        <w:rPr>
          <w:rFonts w:ascii="Times New Roman" w:eastAsia="Times New Roman" w:hAnsi="Times New Roman" w:cs="Times New Roman"/>
          <w:color w:val="000080"/>
          <w:sz w:val="27"/>
          <w:szCs w:val="27"/>
          <w:lang w:eastAsia="es-ES"/>
        </w:rPr>
        <w:lastRenderedPageBreak/>
        <w:t> </w:t>
      </w:r>
    </w:p>
    <w:p w14:paraId="1D2124AC" w14:textId="77777777" w:rsidR="00EF4E8D" w:rsidRDefault="00EF4E8D"/>
    <w:sectPr w:rsidR="00EF4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01"/>
    <w:rsid w:val="00525D34"/>
    <w:rsid w:val="009A1401"/>
    <w:rsid w:val="00E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6047"/>
  <w15:chartTrackingRefBased/>
  <w15:docId w15:val="{A36A8C5B-836E-4235-9A5E-64584048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MUÑIZ PARDEIRO</dc:creator>
  <cp:keywords/>
  <dc:description/>
  <cp:lastModifiedBy>JOSE LUIS MUÑIZ PARDEIRO</cp:lastModifiedBy>
  <cp:revision>3</cp:revision>
  <dcterms:created xsi:type="dcterms:W3CDTF">2026-03-20T18:37:00Z</dcterms:created>
  <dcterms:modified xsi:type="dcterms:W3CDTF">2026-03-21T17:44:00Z</dcterms:modified>
</cp:coreProperties>
</file>